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57" w:rsidRDefault="00F45C57" w:rsidP="00F45C57">
      <w:bookmarkStart w:id="0" w:name="_GoBack"/>
      <w:bookmarkEnd w:id="0"/>
      <w:r>
        <w:rPr>
          <w:b/>
          <w:sz w:val="28"/>
          <w:szCs w:val="28"/>
        </w:rPr>
        <w:t>KORJAUSTYÖT WINELSKAN B-RAKENNUS JOULULOMALLA (22.12-8.1)</w:t>
      </w:r>
      <w:r>
        <w:t xml:space="preserve">    13.12.2016/kk</w:t>
      </w:r>
    </w:p>
    <w:p w:rsidR="00F45C57" w:rsidRDefault="00F45C57" w:rsidP="00F45C57"/>
    <w:p w:rsidR="00F45C57" w:rsidRDefault="00F45C57" w:rsidP="00F45C57">
      <w:pPr>
        <w:rPr>
          <w:color w:val="FF0000"/>
        </w:rPr>
      </w:pPr>
    </w:p>
    <w:p w:rsidR="00F45C57" w:rsidRDefault="00F45C57" w:rsidP="00F45C57"/>
    <w:p w:rsidR="00F45C57" w:rsidRDefault="00F45C57" w:rsidP="00F45C57">
      <w:pPr>
        <w:rPr>
          <w:b/>
        </w:rPr>
      </w:pPr>
      <w:r>
        <w:rPr>
          <w:b/>
        </w:rPr>
        <w:t>ILMANVAIHTO</w:t>
      </w:r>
    </w:p>
    <w:p w:rsidR="00F45C57" w:rsidRDefault="00F45C57" w:rsidP="00F45C57">
      <w:r>
        <w:t>-nuohous, kuitulähteiden pinnoitus, (esille tulevat korjaukset,) säätö</w:t>
      </w:r>
    </w:p>
    <w:p w:rsidR="00F45C57" w:rsidRDefault="00F45C57" w:rsidP="00F45C57">
      <w:pPr>
        <w:rPr>
          <w:b/>
        </w:rPr>
      </w:pPr>
      <w:r>
        <w:rPr>
          <w:b/>
        </w:rPr>
        <w:t>SIIVOUS</w:t>
      </w:r>
    </w:p>
    <w:p w:rsidR="00F45C57" w:rsidRDefault="00F45C57" w:rsidP="00F45C57">
      <w:r>
        <w:t>-tilojen yläpölyjen puhdistaminen (aloitettu jo)</w:t>
      </w:r>
    </w:p>
    <w:p w:rsidR="00F45C57" w:rsidRDefault="00F45C57" w:rsidP="00F45C57">
      <w:r>
        <w:t>-vastaanottosiivous ke-to 4-5.1. 2017</w:t>
      </w:r>
    </w:p>
    <w:p w:rsidR="00F45C57" w:rsidRPr="00F45C57" w:rsidRDefault="00F45C57" w:rsidP="00F45C57">
      <w:pPr>
        <w:rPr>
          <w:b/>
        </w:rPr>
      </w:pPr>
      <w:r>
        <w:rPr>
          <w:b/>
        </w:rPr>
        <w:t>KOULU</w:t>
      </w:r>
    </w:p>
    <w:p w:rsidR="00F45C57" w:rsidRDefault="00F45C57" w:rsidP="00F45C57">
      <w:r>
        <w:t>-luokkatilojen ”siivoaminen” korjaustöiden helpottamiseksi. Ikkunaseiniltä pois kaikki mahdollinen tavara koska siellä tehdään tiivistystöitä.</w:t>
      </w:r>
    </w:p>
    <w:p w:rsidR="00F45C57" w:rsidRDefault="00F45C57" w:rsidP="00F45C57">
      <w:r>
        <w:t>-Luokan 218, 219, 215 ja 217 sekä työtilat 127/126 korjaustyö alkaa ma 19.12.2016</w:t>
      </w:r>
    </w:p>
    <w:p w:rsidR="00F45C57" w:rsidRDefault="00F45C57" w:rsidP="00F45C57">
      <w:pPr>
        <w:rPr>
          <w:b/>
        </w:rPr>
      </w:pPr>
      <w:r>
        <w:rPr>
          <w:b/>
        </w:rPr>
        <w:t>RAKENNUSTYÖT</w:t>
      </w:r>
    </w:p>
    <w:p w:rsidR="00F45C57" w:rsidRDefault="00F45C57" w:rsidP="00F45C57">
      <w:pPr>
        <w:rPr>
          <w:b/>
        </w:rPr>
      </w:pPr>
      <w:r>
        <w:rPr>
          <w:b/>
        </w:rPr>
        <w:t>Kiinteistössä on käytetty asbestipitoisia rakennusmateria</w:t>
      </w:r>
      <w:r w:rsidR="00E95149">
        <w:rPr>
          <w:b/>
        </w:rPr>
        <w:t>aleja.</w:t>
      </w:r>
    </w:p>
    <w:p w:rsidR="00F45C57" w:rsidRDefault="00F45C57" w:rsidP="00F45C57">
      <w:r>
        <w:t>Kaikissa korjauksen alaisissa tiloissa tehdään tarvittavat suojaustoimenpiteet kalusteille ym. Tiloissa on alipaineistus tai ilmanpuhdistin hepa-suodatuksella koko työn ajan. Ilmanpuhdistin on oltava riittävän suuri korjattavan tilan mukaan. Urakoitsija tekee rakennussiivouksen kaikkiin tiloihin missä työskennellään.</w:t>
      </w:r>
    </w:p>
    <w:p w:rsidR="00F45C57" w:rsidRDefault="00F45C57" w:rsidP="00F45C57"/>
    <w:p w:rsidR="00F45C57" w:rsidRDefault="00F45C57" w:rsidP="00F45C57">
      <w:r w:rsidRPr="00E95149">
        <w:rPr>
          <w:b/>
        </w:rPr>
        <w:t>Tiiveyskorjaus</w:t>
      </w:r>
      <w:r>
        <w:t xml:space="preserve"> (tarkistus / korjaus)</w:t>
      </w:r>
    </w:p>
    <w:p w:rsidR="00F45C57" w:rsidRDefault="00F45C57" w:rsidP="00F45C57">
      <w:r>
        <w:t>-tarkistetaan ikkunoiden karmin / seinän tiiveys (korjaus tehty jo)</w:t>
      </w:r>
    </w:p>
    <w:p w:rsidR="00F45C57" w:rsidRDefault="00F45C57" w:rsidP="00F45C57">
      <w:r>
        <w:t>-tarkistetaan lattian / seinäpinnan liittymän tiiveys jos jalkalista (matto nostettu osassa tiloissa n. 100 mm seinälle jalkalistaksi)</w:t>
      </w:r>
    </w:p>
    <w:p w:rsidR="00F45C57" w:rsidRDefault="00F45C57" w:rsidP="00F45C57">
      <w:r>
        <w:t>-tarkistetaan seinän / ylä- tai välipohjan liittymän tiiveys</w:t>
      </w:r>
    </w:p>
    <w:p w:rsidR="00F45C57" w:rsidRDefault="00F45C57" w:rsidP="00F45C57">
      <w:r>
        <w:t xml:space="preserve">-tarkistetaan patteriputkien ja muiden mahdollisten läpivientien tiiveys </w:t>
      </w:r>
    </w:p>
    <w:p w:rsidR="00F45C57" w:rsidRDefault="00F45C57" w:rsidP="00F45C57"/>
    <w:p w:rsidR="00F45C57" w:rsidRDefault="00F45C57" w:rsidP="00F45C57">
      <w:r>
        <w:t>Korjauksessa käytetään tähän soveltuvia Betton Oy: tuotteita</w:t>
      </w:r>
    </w:p>
    <w:p w:rsidR="00F45C57" w:rsidRDefault="00F45C57" w:rsidP="00F45C57"/>
    <w:p w:rsidR="00F45C57" w:rsidRDefault="00F45C57" w:rsidP="00F45C57">
      <w:r>
        <w:t>Muut oleelliset esille tulevat korjaustarpeet mitä ilmenee korjaustöiden yhteydessä.</w:t>
      </w:r>
    </w:p>
    <w:p w:rsidR="00F45C57" w:rsidRDefault="00F45C57" w:rsidP="00F45C57"/>
    <w:p w:rsidR="00A85779" w:rsidRDefault="00F45C57" w:rsidP="00F45C57">
      <w:pPr>
        <w:rPr>
          <w:b/>
        </w:rPr>
      </w:pPr>
      <w:r w:rsidRPr="00F45C57">
        <w:rPr>
          <w:b/>
        </w:rPr>
        <w:t>Kaikista korjatuista tiloista tehdään ”Huonekortti”</w:t>
      </w:r>
      <w:r>
        <w:rPr>
          <w:b/>
        </w:rPr>
        <w:t xml:space="preserve"> mihin koottu kaikki toimenpiteet mitä on tehty ko. tilassa. </w:t>
      </w:r>
    </w:p>
    <w:p w:rsidR="00F45C57" w:rsidRPr="00F45C57" w:rsidRDefault="00F45C57" w:rsidP="00F45C57">
      <w:pPr>
        <w:rPr>
          <w:b/>
        </w:rPr>
      </w:pPr>
      <w:r>
        <w:rPr>
          <w:b/>
        </w:rPr>
        <w:t>Ilmanvaihdosta tulee mittauspöytäkirja ja puhdistuspöytäkirja</w:t>
      </w:r>
    </w:p>
    <w:p w:rsidR="006530FA" w:rsidRDefault="006530FA"/>
    <w:sectPr w:rsidR="006530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57"/>
    <w:rsid w:val="002762EB"/>
    <w:rsid w:val="006530FA"/>
    <w:rsid w:val="00A85779"/>
    <w:rsid w:val="00E95149"/>
    <w:rsid w:val="00F4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9E8E-834A-417B-B85F-5BDA250E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57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1410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Kirkkonummen kunta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Kyytsönen Kari</dc:creator>
  <cp:keywords/>
  <dc:description/>
  <cp:lastModifiedBy>Kristiina Koli</cp:lastModifiedBy>
  <cp:revision>2</cp:revision>
  <dcterms:created xsi:type="dcterms:W3CDTF">2016-12-14T13:25:00Z</dcterms:created>
  <dcterms:modified xsi:type="dcterms:W3CDTF">2016-12-14T13:25:00Z</dcterms:modified>
</cp:coreProperties>
</file>